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7C4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Style w:val="6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Аборт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– это процедура по искусственному прерыванию беременности. Сегодня есть несколько ее видов:</w:t>
      </w:r>
    </w:p>
    <w:p w14:paraId="41A3BF2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6B4719CA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1.Медикаментозный аборт</w:t>
      </w:r>
    </w:p>
    <w:p w14:paraId="4C1DA70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Не подразумевает операционно-хирургического вмешательства, которого так опасаются женщины. При медикаментозном аборте пациентки принимают внутрь лекарственные средства по определенной схеме</w:t>
      </w:r>
    </w:p>
    <w:p w14:paraId="133D8FAA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27CB4E1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2.Вакуумный аборт</w:t>
      </w:r>
    </w:p>
    <w:p w14:paraId="7E3E613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Часто подобную разновидности прерывания беременности называют «мини-абортом». При «мини-аборте» осуществляется медицинское вмешательство в полость матки с использованием специального оборудования (вакуумного аспиратора).</w:t>
      </w:r>
    </w:p>
    <w:p w14:paraId="2ED6CBE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799D44B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3.Хирургический аборт</w:t>
      </w:r>
    </w:p>
    <w:p w14:paraId="03280607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Является так называемым «классическим» абортом. Врач расширяет шейку матки, затем с помощью специального инструмента выскабливает ее полость.</w:t>
      </w:r>
    </w:p>
    <w:p w14:paraId="2861672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02D5962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Беременность: развитие плода по неделям</w:t>
      </w:r>
    </w:p>
    <w:p w14:paraId="4CCB494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745C1FE2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Развитие эмбриона: 1-я неделя</w:t>
      </w:r>
    </w:p>
    <w:p w14:paraId="335BB0B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Style w:val="4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Яйцеклетка оплодотворяется и начинает активно дробиться. 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Яйцеклетка направляется к матке, по пути освобождаясь от оболочки.</w:t>
      </w:r>
    </w:p>
    <w:p w14:paraId="2E3E5DF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На 6—8й дни осуществляется имплантация яйца — внедрение в матку. Яйцо оседает на поверхность слизистой оболочки матки и используя хориальные ворсинки прикрепляется к слизистой матки.</w:t>
      </w:r>
    </w:p>
    <w:p w14:paraId="7B61200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Развитие эмбриона: 2–3 недели</w:t>
      </w:r>
    </w:p>
    <w:p w14:paraId="5D7CC13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Эмбрион активно развивается, начиная обосабливаться от оболочек. На данном этапе формируются зачатки мышечной, костной и нервной систем. Поэтому этот период беременности считают важным.</w:t>
      </w:r>
    </w:p>
    <w:p w14:paraId="33A171C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Развитие эмбриона: 4–7 недели</w:t>
      </w:r>
    </w:p>
    <w:p w14:paraId="22FB6EC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У эмбриона формируется сердце, головка, ручки, ножки и </w:t>
      </w:r>
      <w:r>
        <w:rPr>
          <w:rStyle w:val="4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хвос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.</w:t>
      </w:r>
    </w:p>
    <w:p w14:paraId="78BBE22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Определяется жаберная щель. Длина эмбриона на пятой неделе доходит до 6 мм.</w:t>
      </w:r>
    </w:p>
    <w:p w14:paraId="28CD129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На 7й неделе определяются зачатки глаз, живот и грудь, а на ручках проявляются пальцы. У малыша уже появился орган чувств — вестибулярный аппарат. Длина эмбриона — до 12 мм.</w:t>
      </w:r>
    </w:p>
    <w:p w14:paraId="5EF3759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Развитие плода: 8я неделя</w:t>
      </w:r>
    </w:p>
    <w:p w14:paraId="320F30D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У плода определяется лицо, можно различить ротик, носик, ушные раковины. Головка у зародыша крупная и ее длина соотносится с длиной туловища; тельце плода сформировано. Уже существуют все значимые, но пока еще не полностью сформированные, элементы тела малыша. Нервная система, мышцы, скелет продолжают совершенствоваться.</w:t>
      </w:r>
    </w:p>
    <w:p w14:paraId="0D98D9F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У плода появилась кожная чувствительность в области ротика </w:t>
      </w:r>
      <w:r>
        <w:rPr>
          <w:rStyle w:val="4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(подготовка к сосательному рефлексу), 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а позже в области личика и ладошек.</w:t>
      </w:r>
    </w:p>
    <w:p w14:paraId="521A6B92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На данном сроке беременности уже заметны половые органы. Жаберные щели отмирают. Плод достигает 20 мм в длину.</w:t>
      </w:r>
    </w:p>
    <w:p w14:paraId="576D507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Развитие плода: 9–10 недели</w:t>
      </w:r>
    </w:p>
    <w:p w14:paraId="5960002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Пальчики на руках и ногах уже с ноготками. Плод начинает шевелиться в животе у беременной, но мать пока не чувствует этого. Специальным стетоскопом можно услышать сердцебиение малыша. Мышцы продолжают развиваться.</w:t>
      </w:r>
    </w:p>
    <w:p w14:paraId="7163C25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Вся поверхность тела плода чувствительна и малыш с удовольствием развивает тактильные ощущения, трогая свое собственное тельце, стенки плодного пузыря и пуповину. За этим очень любопытно наблюдать на УЗИ. Кстати малыш сперва отстраняется от датчика УЗИ (еще бы, ведь он холодный и непривычный!), а потом прикладывает ладошки и пяточки пытаясь потрогать датчик.</w:t>
      </w:r>
    </w:p>
    <w:p w14:paraId="0FDEA5E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Удивительно, когда мама прикладывает руку к животу, малыш пытается освоить мир и старается прикоснуться своей ручкой «с обратной стороны».</w:t>
      </w:r>
    </w:p>
    <w:p w14:paraId="596B742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Развитие плода: 11–14 недели</w:t>
      </w:r>
    </w:p>
    <w:p w14:paraId="1A40E693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У малыша сформированы руки, ноги и веки, а половые органы становятся различимы</w:t>
      </w:r>
      <w:r>
        <w:rPr>
          <w:rStyle w:val="4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(вы можете узнать пол ребенка). 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Плод начинает глотать, и уж если ему что-то не по-вкусу, например, если в околоплодные воды (мама что-то съела) попало что-то горькое, то малыш станет морщиться и высовывать язык, делая меньше глотательных движений.</w:t>
      </w:r>
    </w:p>
    <w:p w14:paraId="167A082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Кожица плода выглядит прозрачной.</w:t>
      </w:r>
    </w:p>
    <w:p w14:paraId="569E025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Почки отвечают за производство мочи. Внутри костей образуется кровь. А на голове начинают расти волосики. Двигается уже более скоординировано.</w:t>
      </w:r>
    </w:p>
    <w:p w14:paraId="6BDF476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485C370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Style w:val="6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Осложнения после аборта:</w:t>
      </w:r>
    </w:p>
    <w:p w14:paraId="2CA9299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230EE20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Воспалительные заболевания</w:t>
      </w:r>
    </w:p>
    <w:p w14:paraId="1EB15BC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Обычно проявляются сразу после процедуры, если внутренние органы были травмированы или проникла инфекция. </w:t>
      </w:r>
    </w:p>
    <w:p w14:paraId="6FADFDD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Механические повреждения после хирургических абортов, кровотечения</w:t>
      </w:r>
    </w:p>
    <w:p w14:paraId="49AB84D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Осложнения от наркоза</w:t>
      </w:r>
    </w:p>
    <w:p w14:paraId="3B57962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Прогрессирование хронических заболевании</w:t>
      </w:r>
    </w:p>
    <w:p w14:paraId="5A54E5F3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После процедуры имеющиеся хронические заболевания могут обостриться или «проснуться». Особенно опасно прогрессирование заболеваний гинекологической сферы, в частности, эндометриоза, которые могут в дальнейшем привести к бесплодию. </w:t>
      </w:r>
    </w:p>
    <w:p w14:paraId="4EF96F9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Постабортный синдром. Сочетание психологических проблем, психических и психосоматических нарушений, которые проявляются вследствие аборта, сразу или спустя несколько лет </w:t>
      </w:r>
      <w:r>
        <w:rPr>
          <w:rStyle w:val="6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после аборта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, имеет долговременное течение и рецидивы.</w:t>
      </w:r>
    </w:p>
    <w:p w14:paraId="59A5CCE2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72B1FBD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Style w:val="6"/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Аборт и бесплодие</w:t>
      </w:r>
    </w:p>
    <w:p w14:paraId="388E382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Самым тяжелым последствием искусственного прерывания беременности может стать бесплодие. Все вышеперечисленные осложнения могут послужить «спусковым крючком» для развития этого недуга. Однако стоит отметить, что риск такого исхода значительно выше у женщин, уже имеющих предрасположенность к сложному зачатию – наследственные или гинекологические проблемы (например, поликистоз яичников.</w:t>
      </w:r>
    </w:p>
    <w:p w14:paraId="3B1DF93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Искусственное прерывание первой беременности может с большей вероятностью спровоцировать выкидыши, кровотечения и непроходимость маточных труб. Эти факторы могут сделать последующие беременности затруднительными. </w:t>
      </w:r>
    </w:p>
    <w:p w14:paraId="0DBC948A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3312B5F2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Согласно ст. 56, Федерального закона от 21.11.2011 N 323-ФЗ (ред. от 07.03.2018) «Об основах охраны здоровья граждан в Российской Федерации» каждая женщина самостоятельно решает вопрос о материнстве. 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7BFF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7BFF"/>
          <w:spacing w:val="0"/>
          <w:sz w:val="27"/>
          <w:szCs w:val="27"/>
          <w:u w:val="none"/>
          <w:shd w:val="clear" w:fill="FFFFFF"/>
        </w:rPr>
        <w:instrText xml:space="preserve"> HYPERLINK "consultantplus://offline/ref=EA6A2C8879C65A821B6EA6715BAEB703213182B20E6A8293916FCBFC61A903F74626AD655C659703rBiCG" </w:instrTex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7BFF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5"/>
          <w:rFonts w:hint="default" w:ascii="Open Sans" w:hAnsi="Open Sans" w:eastAsia="Open Sans" w:cs="Open Sans"/>
          <w:b/>
          <w:bCs/>
          <w:i w:val="0"/>
          <w:iCs w:val="0"/>
          <w:caps w:val="0"/>
          <w:color w:val="007BFF"/>
          <w:spacing w:val="0"/>
          <w:sz w:val="27"/>
          <w:szCs w:val="27"/>
          <w:u w:val="none"/>
          <w:shd w:val="clear" w:fill="FFFFFF"/>
        </w:rPr>
        <w:t>Искусственное прерывание беременности</w:t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7BFF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по желанию женщины проводится при сроке беременности до двенадцати недель. Искусственное прерывание беременности проводится не ранее 48 часов с момента обращения женщины в медицинскую организацию для искусственного прерывания беременности (при сроке беременности четвертая — седьмая недели); при сроке беременности одиннадцатая — двенадцатая недели, но не позднее окончания двенадцатой недели беременности; не ранее семи дней (неделя «тишины») с момента обращения женщины в медицинскую организацию для искусственного прерывания беременности при сроке беременности восьмая — десятая недели беременности.</w:t>
      </w:r>
    </w:p>
    <w:p w14:paraId="2E40B48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1F354F"/>
          <w:spacing w:val="0"/>
          <w:sz w:val="27"/>
          <w:szCs w:val="27"/>
          <w:shd w:val="clear" w:fill="FFFFFF"/>
        </w:rPr>
        <w:t> </w:t>
      </w:r>
    </w:p>
    <w:p w14:paraId="71B62FEC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EA5CD"/>
    <w:multiLevelType w:val="multilevel"/>
    <w:tmpl w:val="822EA5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25C8E01"/>
    <w:multiLevelType w:val="multilevel"/>
    <w:tmpl w:val="C25C8E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40362245"/>
    <w:multiLevelType w:val="multilevel"/>
    <w:tmpl w:val="403622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D5F1F"/>
    <w:rsid w:val="359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2025-02-17T05:26:00Z</dcterms:created>
  <dc:creator>WPS_1681375971</dc:creator>
  <cp:lastModifiedBy>WPS_1681375971</cp:lastModifiedBy>
  <dcterms:modified xsi:type="dcterms:W3CDTF">2025-02-17T05:29:01Z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1C7C7F1EBCD346A1BC5A2A6AB1768829_11</vt:lpwstr>
  </property>
</Properties>
</file>